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D6" w:rsidRPr="002203B7" w:rsidRDefault="003760D6" w:rsidP="00376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Volby do zastupitelstev obcí</w:t>
      </w:r>
      <w:r w:rsidR="002203B7"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23.-</w:t>
      </w:r>
      <w:proofErr w:type="gramStart"/>
      <w:r w:rsidR="002203B7"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24.9.2022</w:t>
      </w:r>
      <w:proofErr w:type="gramEnd"/>
    </w:p>
    <w:p w:rsidR="0065013D" w:rsidRPr="0065013D" w:rsidRDefault="007E5ADB" w:rsidP="0065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rezident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vyhlásil volby do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zastupitelstev obcí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pátek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 září 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sobotu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24. září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rozhodnutím publikovaným ve Sbírce zákonů pod č. 81/2022 Sb.</w:t>
      </w:r>
    </w:p>
    <w:p w:rsidR="00566276" w:rsidRDefault="0065013D" w:rsidP="00376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Právo volit do zastupitelstva </w:t>
      </w:r>
      <w:r w:rsidR="00566276"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obce nebo </w:t>
      </w: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města</w:t>
      </w:r>
      <w:r w:rsidR="007D4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 4 odst.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491/2001 Sb., o volbách do zastupitelstev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obcí a o zm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ěně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některých zákonů, v</w:t>
      </w:r>
      <w:r w:rsidR="007E5AD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znění pozdějších předpisů</w:t>
      </w:r>
      <w:r w:rsid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>(d</w:t>
      </w:r>
      <w:r w:rsid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>ále zákon o vol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>ách do zastupitelstev obcí)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občan 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nebo obce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předpokladu, že jde o státního občana Č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alespoň 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druhý den voleb 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dosáhl věku nejméně 18 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let, je v den voleb v této obci nebo městě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 k trvalému pobytu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 občan jiného státu, který druhý den voleb je držitelem potvrzení o přechodném pobytu na území nebo povolení k trvalému pobytu a je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 k pobytu v této obci nebo městě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, dosáhl věku nejméně 18 let a jemuž právo volit přiznává mezinárodní úmluva, kterou je Č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vázána a která byla vyhlášena ve Sbírce mezinárodních smluv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6276" w:rsidRPr="00566276" w:rsidRDefault="00566276" w:rsidP="00376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6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výše uvedeného vyplývá, že při těchto volbách </w:t>
      </w:r>
      <w:r w:rsidR="0065013D" w:rsidRPr="00566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66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nelze volit na voličský průkaz, volič může volit pouze v místě svého trvalého pobytu.</w:t>
      </w:r>
    </w:p>
    <w:p w:rsidR="0065013D" w:rsidRPr="003760D6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Překážk</w:t>
      </w:r>
      <w:r w:rsidR="00566276"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ami výkonu volebního práva jsou</w:t>
      </w:r>
      <w:r w:rsidR="00566276" w:rsidRP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a) zákonem stanovené omezení osobní svobody z důvodu výkonu trestu odnětí svobody,</w:t>
      </w:r>
    </w:p>
    <w:p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b) omezení svépráv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nosti k výkonu volebního práva,</w:t>
      </w:r>
    </w:p>
    <w:p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c) zákonem stanovené omezení osobní svobo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dy z důvodu ochrany zdraví lidu nebo</w:t>
      </w:r>
    </w:p>
    <w:p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d) výkon služby vojáka z povolání v zahraničí nebo výkon služby vojáka v záloze v zahraničí.</w:t>
      </w:r>
    </w:p>
    <w:p w:rsidR="00E13D1B" w:rsidRPr="002203B7" w:rsidRDefault="00E13D1B" w:rsidP="002203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Počty podpisů na peticích podle § 21 odst. 4 zákona o volbách do zastupitelstev obcí</w:t>
      </w:r>
    </w:p>
    <w:p w:rsidR="00E13D1B" w:rsidRDefault="00E13D1B" w:rsidP="0022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podpisů na petici se odvíjí od počtu obyvatel v obci nebo městě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Na petici nezávislého  kandidáta nebo sdružení nezávislých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kandidátů musí být počet podpisů 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níže uvedeného zaokrouhlen nahoru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>, nezapočítávají se podpisy kandidátů samotných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D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</w:t>
      </w:r>
      <w:proofErr w:type="gramStart"/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13.5.2022</w:t>
      </w:r>
      <w:proofErr w:type="gramEnd"/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bude na úřední desce </w:t>
      </w:r>
      <w:proofErr w:type="spellStart"/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MěÚ</w:t>
      </w:r>
      <w:proofErr w:type="spellEnd"/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Strakonice vyvěšen potřebný počet podpisů </w:t>
      </w:r>
      <w:r w:rsidR="002203B7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petici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2853">
        <w:rPr>
          <w:rFonts w:ascii="Times New Roman" w:eastAsia="Times New Roman" w:hAnsi="Times New Roman" w:cs="Times New Roman"/>
          <w:sz w:val="24"/>
          <w:szCs w:val="24"/>
          <w:lang w:eastAsia="cs-CZ"/>
        </w:rPr>
        <w:t>pro nezávislého kandidáta nebo pro sdružení nezávislých kandidátů všech obcí v působnosti POÚ Strakonice i samotného města Strakonice.</w:t>
      </w:r>
    </w:p>
    <w:p w:rsidR="002203B7" w:rsidRPr="0065013D" w:rsidRDefault="002203B7" w:rsidP="0022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60D6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nebo město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Počet podpisů pro:</w:t>
      </w:r>
    </w:p>
    <w:p w:rsidR="00E13D1B" w:rsidRPr="00E13D1B" w:rsidRDefault="003760D6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13D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nezávislý kandidát</w:t>
      </w:r>
      <w:r w:rsidR="00E13D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sdružení nezávislých kandidátů</w:t>
      </w:r>
    </w:p>
    <w:p w:rsidR="003760D6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 500   obyvatel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5   %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500   do   3000   obyvatel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  %,   nejméně   25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3000   do   10   000   obyvatel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  %,   nejméně   120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10   000   do   50   000   obyvatel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  %,   nejméně   600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50   000   do   150   000   obyvatel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  %,   nejméně   1000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:rsidR="0065013D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150   000   obyvatel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0,5   %,   nejméně   1500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%.</w:t>
      </w:r>
    </w:p>
    <w:p w:rsidR="00AD2853" w:rsidRDefault="00AD2853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60D6" w:rsidRPr="0065013D" w:rsidRDefault="00AD2853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Kandidátní listiny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volebních stran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příslušnými přílohami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m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ohou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ávat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registraci na Městském úřadu Strakonice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vyhlášení voleb,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ale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úterý 19. července 2022 do 16,00 hodin. </w:t>
      </w:r>
    </w:p>
    <w:p w:rsidR="00304E3C" w:rsidRPr="009D6DA4" w:rsidRDefault="003760D6" w:rsidP="009D6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</w:t>
      </w:r>
      <w:hyperlink r:id="rId5" w:history="1">
        <w:r w:rsidRPr="00650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www.strakonice.eu</w:t>
        </w:r>
      </w:hyperlink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D6D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 liště nahoře pod odkazem Praktické informace - volby </w:t>
      </w:r>
      <w:r w:rsidR="007D4469"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uloženy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andidátních listin pro každé uskupení (politickou stranu, politické hnutí, různé druhy koalic, nezávislého kandidáta, sdružení nezávislých kandidátů atd.), Prohlášení kandidáta (vyplní každý kandidát a přiloží ke kandidátní listině) a vzor Petice v případě kandidatury nezávislého kandidáta nebo sdružení nezávislých kandidátů.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304E3C" w:rsidRPr="009D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585D"/>
    <w:multiLevelType w:val="multilevel"/>
    <w:tmpl w:val="840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254D3"/>
    <w:multiLevelType w:val="multilevel"/>
    <w:tmpl w:val="E3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8385D"/>
    <w:multiLevelType w:val="multilevel"/>
    <w:tmpl w:val="038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04393"/>
    <w:multiLevelType w:val="multilevel"/>
    <w:tmpl w:val="61F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3D"/>
    <w:rsid w:val="002203B7"/>
    <w:rsid w:val="00304E3C"/>
    <w:rsid w:val="003760D6"/>
    <w:rsid w:val="00566276"/>
    <w:rsid w:val="0065013D"/>
    <w:rsid w:val="007D4469"/>
    <w:rsid w:val="007E5ADB"/>
    <w:rsid w:val="008A722F"/>
    <w:rsid w:val="009D6DA4"/>
    <w:rsid w:val="00AC0896"/>
    <w:rsid w:val="00AD2853"/>
    <w:rsid w:val="00E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0A93-761F-4ABB-9DE8-6D2AB6A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013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50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kon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Švihálková</dc:creator>
  <cp:keywords/>
  <dc:description/>
  <cp:lastModifiedBy>uzivatel</cp:lastModifiedBy>
  <cp:revision>2</cp:revision>
  <cp:lastPrinted>2022-04-26T10:18:00Z</cp:lastPrinted>
  <dcterms:created xsi:type="dcterms:W3CDTF">2022-04-27T07:29:00Z</dcterms:created>
  <dcterms:modified xsi:type="dcterms:W3CDTF">2022-04-27T07:29:00Z</dcterms:modified>
</cp:coreProperties>
</file>